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2A" w:rsidRPr="00A518B2" w:rsidRDefault="00EF7B2A" w:rsidP="00EF7B2A">
      <w:pPr>
        <w:pStyle w:val="a3"/>
        <w:jc w:val="center"/>
        <w:rPr>
          <w:b/>
        </w:rPr>
      </w:pPr>
      <w:bookmarkStart w:id="0" w:name="_GoBack"/>
      <w:bookmarkEnd w:id="0"/>
      <w:r>
        <w:rPr>
          <w:b/>
        </w:rPr>
        <w:t>Е</w:t>
      </w:r>
      <w:r w:rsidRPr="00A44582">
        <w:rPr>
          <w:b/>
        </w:rPr>
        <w:t>диный адрес</w:t>
      </w:r>
      <w:r>
        <w:rPr>
          <w:b/>
        </w:rPr>
        <w:t xml:space="preserve"> для всех регионов</w:t>
      </w:r>
      <w:r w:rsidRPr="00A44582">
        <w:rPr>
          <w:b/>
        </w:rPr>
        <w:t xml:space="preserve">: </w:t>
      </w:r>
      <w:hyperlink r:id="rId8" w:history="1">
        <w:r w:rsidRPr="00A518B2">
          <w:rPr>
            <w:rStyle w:val="aa"/>
            <w:b/>
            <w:color w:val="auto"/>
            <w:u w:val="none"/>
          </w:rPr>
          <w:t>fsr@nt-rt.ru</w:t>
        </w:r>
      </w:hyperlink>
      <w:r w:rsidRPr="00A518B2">
        <w:rPr>
          <w:b/>
        </w:rPr>
        <w:t xml:space="preserve"> </w:t>
      </w:r>
    </w:p>
    <w:p w:rsidR="00C715A7" w:rsidRPr="00C715A7" w:rsidRDefault="00C715A7" w:rsidP="00C715A7">
      <w:pPr>
        <w:jc w:val="center"/>
        <w:rPr>
          <w:b/>
          <w:sz w:val="36"/>
          <w:szCs w:val="36"/>
        </w:rPr>
      </w:pPr>
      <w:r w:rsidRPr="00C715A7">
        <w:rPr>
          <w:b/>
          <w:sz w:val="36"/>
          <w:szCs w:val="36"/>
        </w:rPr>
        <w:t xml:space="preserve">Опросный лист на </w:t>
      </w:r>
      <w:r>
        <w:rPr>
          <w:b/>
          <w:sz w:val="36"/>
          <w:szCs w:val="36"/>
        </w:rPr>
        <w:t>светодиодные светильники ФЕРЕКС</w:t>
      </w:r>
    </w:p>
    <w:p w:rsidR="00C715A7" w:rsidRDefault="00C715A7" w:rsidP="00C715A7">
      <w:pPr>
        <w:jc w:val="center"/>
        <w:rPr>
          <w:sz w:val="28"/>
          <w:szCs w:val="28"/>
        </w:rPr>
      </w:pPr>
    </w:p>
    <w:p w:rsidR="00C715A7" w:rsidRPr="009B23F9" w:rsidRDefault="00C715A7" w:rsidP="00C715A7">
      <w:pPr>
        <w:jc w:val="both"/>
      </w:pPr>
      <w:r w:rsidRPr="009B23F9">
        <w:t>Информация о заказчике:</w:t>
      </w:r>
    </w:p>
    <w:p w:rsidR="00C715A7" w:rsidRPr="009B23F9" w:rsidRDefault="00C715A7" w:rsidP="00AD3302">
      <w:pPr>
        <w:tabs>
          <w:tab w:val="left" w:leader="underscore" w:pos="10336"/>
        </w:tabs>
        <w:jc w:val="both"/>
      </w:pPr>
      <w:r w:rsidRPr="009B23F9">
        <w:t>Название организации  __________________________________</w:t>
      </w:r>
      <w:r>
        <w:t>__________________</w:t>
      </w:r>
      <w:r w:rsidRPr="009B23F9">
        <w:t>_________</w:t>
      </w:r>
    </w:p>
    <w:p w:rsidR="00C715A7" w:rsidRPr="009B23F9" w:rsidRDefault="00C715A7" w:rsidP="00AD3302">
      <w:pPr>
        <w:jc w:val="both"/>
      </w:pPr>
      <w:r w:rsidRPr="009B23F9">
        <w:t>Тел./Факс:  ___________________________________________________________</w:t>
      </w:r>
      <w:r>
        <w:t>____________</w:t>
      </w:r>
    </w:p>
    <w:p w:rsidR="00C715A7" w:rsidRPr="009B23F9" w:rsidRDefault="00C715A7" w:rsidP="00AD3302">
      <w:pPr>
        <w:jc w:val="both"/>
      </w:pPr>
      <w:r w:rsidRPr="009B23F9">
        <w:rPr>
          <w:lang w:val="en-US"/>
        </w:rPr>
        <w:t>E</w:t>
      </w:r>
      <w:r w:rsidRPr="009B23F9">
        <w:t>-</w:t>
      </w:r>
      <w:r w:rsidRPr="009B23F9">
        <w:rPr>
          <w:lang w:val="en-US"/>
        </w:rPr>
        <w:t>mail</w:t>
      </w:r>
      <w:r w:rsidRPr="007830EB">
        <w:t>:</w:t>
      </w:r>
      <w:r w:rsidRPr="009B23F9">
        <w:t xml:space="preserve"> _______________________________________________________________</w:t>
      </w:r>
      <w:r>
        <w:t>___________</w:t>
      </w:r>
    </w:p>
    <w:p w:rsidR="00AD3302" w:rsidRDefault="00AD3302" w:rsidP="00C715A7">
      <w:pPr>
        <w:ind w:right="-55"/>
        <w:jc w:val="both"/>
      </w:pPr>
    </w:p>
    <w:tbl>
      <w:tblPr>
        <w:tblStyle w:val="-6"/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AD3302" w:rsidRPr="00961B92" w:rsidTr="00AD3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AD3302" w:rsidRPr="00961B92" w:rsidRDefault="00AD3302" w:rsidP="00C715A7">
            <w:pPr>
              <w:ind w:right="-55"/>
              <w:jc w:val="both"/>
            </w:pPr>
            <w:r w:rsidRPr="00961B92">
              <w:t>Светильник:</w:t>
            </w:r>
          </w:p>
        </w:tc>
        <w:tc>
          <w:tcPr>
            <w:tcW w:w="7796" w:type="dxa"/>
          </w:tcPr>
          <w:p w:rsidR="00AD3302" w:rsidRPr="00961B92" w:rsidRDefault="00AD3302" w:rsidP="00C715A7">
            <w:pPr>
              <w:ind w:right="-5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302" w:rsidRPr="00961B92" w:rsidTr="00AD3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AD3302" w:rsidRPr="00961B92" w:rsidRDefault="00AD3302" w:rsidP="00C715A7">
            <w:pPr>
              <w:ind w:right="-55"/>
              <w:jc w:val="both"/>
            </w:pPr>
            <w:r w:rsidRPr="00961B92">
              <w:t>наименование</w:t>
            </w:r>
          </w:p>
        </w:tc>
        <w:tc>
          <w:tcPr>
            <w:tcW w:w="7796" w:type="dxa"/>
          </w:tcPr>
          <w:p w:rsidR="00AD3302" w:rsidRPr="00961B92" w:rsidRDefault="00AD3302" w:rsidP="00C715A7">
            <w:pPr>
              <w:ind w:right="-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3302" w:rsidRPr="00961B92" w:rsidTr="00AD3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AD3302" w:rsidRPr="00961B92" w:rsidRDefault="00AD3302" w:rsidP="00C715A7">
            <w:pPr>
              <w:ind w:right="-55"/>
              <w:jc w:val="both"/>
            </w:pPr>
            <w:r w:rsidRPr="00961B92">
              <w:t>предназначение</w:t>
            </w:r>
          </w:p>
        </w:tc>
        <w:tc>
          <w:tcPr>
            <w:tcW w:w="7796" w:type="dxa"/>
          </w:tcPr>
          <w:p w:rsidR="00AD3302" w:rsidRPr="00961B92" w:rsidRDefault="00AD3302" w:rsidP="00C715A7">
            <w:pPr>
              <w:ind w:right="-5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302" w:rsidRPr="00961B92" w:rsidTr="00AD3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AD3302" w:rsidRPr="00961B92" w:rsidRDefault="00AD3302" w:rsidP="00C715A7">
            <w:pPr>
              <w:ind w:right="-55"/>
              <w:jc w:val="both"/>
            </w:pPr>
            <w:r w:rsidRPr="00961B92">
              <w:t>количество</w:t>
            </w:r>
          </w:p>
        </w:tc>
        <w:tc>
          <w:tcPr>
            <w:tcW w:w="7796" w:type="dxa"/>
          </w:tcPr>
          <w:p w:rsidR="00AD3302" w:rsidRPr="00961B92" w:rsidRDefault="00AD3302" w:rsidP="00C715A7">
            <w:pPr>
              <w:ind w:right="-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3302" w:rsidRPr="00961B92" w:rsidTr="00AD3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AD3302" w:rsidRPr="00961B92" w:rsidRDefault="00AD3302" w:rsidP="00C715A7">
            <w:pPr>
              <w:ind w:right="-55"/>
              <w:jc w:val="both"/>
            </w:pPr>
            <w:r w:rsidRPr="00961B92">
              <w:t>степень защиты (</w:t>
            </w:r>
            <w:r w:rsidRPr="00961B92">
              <w:rPr>
                <w:lang w:val="en-US"/>
              </w:rPr>
              <w:t>IP</w:t>
            </w:r>
            <w:r w:rsidRPr="00961B92">
              <w:t>)</w:t>
            </w:r>
          </w:p>
        </w:tc>
        <w:tc>
          <w:tcPr>
            <w:tcW w:w="7796" w:type="dxa"/>
          </w:tcPr>
          <w:p w:rsidR="00AD3302" w:rsidRPr="00961B92" w:rsidRDefault="00AD3302" w:rsidP="00C715A7">
            <w:pPr>
              <w:ind w:right="-5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302" w:rsidRPr="00961B92" w:rsidTr="00AD3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AD3302" w:rsidRPr="00961B92" w:rsidRDefault="00AD3302" w:rsidP="00C715A7">
            <w:pPr>
              <w:ind w:right="-55"/>
              <w:jc w:val="both"/>
            </w:pPr>
            <w:r w:rsidRPr="00961B92">
              <w:t>цвет корпуса</w:t>
            </w:r>
          </w:p>
        </w:tc>
        <w:tc>
          <w:tcPr>
            <w:tcW w:w="7796" w:type="dxa"/>
          </w:tcPr>
          <w:p w:rsidR="00AD3302" w:rsidRPr="00961B92" w:rsidRDefault="00AD3302" w:rsidP="00C715A7">
            <w:pPr>
              <w:ind w:right="-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D3302" w:rsidRDefault="00AD3302" w:rsidP="00C715A7">
      <w:pPr>
        <w:ind w:right="-55"/>
        <w:jc w:val="both"/>
      </w:pPr>
    </w:p>
    <w:tbl>
      <w:tblPr>
        <w:tblStyle w:val="-6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AD3302" w:rsidRPr="00961B92" w:rsidTr="00961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AD3302" w:rsidRPr="00961B92" w:rsidRDefault="00AD3302" w:rsidP="00071780">
            <w:pPr>
              <w:ind w:right="-55"/>
              <w:jc w:val="both"/>
            </w:pPr>
            <w:r w:rsidRPr="00961B92">
              <w:t>Освещенность:</w:t>
            </w:r>
          </w:p>
        </w:tc>
        <w:tc>
          <w:tcPr>
            <w:tcW w:w="5103" w:type="dxa"/>
          </w:tcPr>
          <w:p w:rsidR="00AD3302" w:rsidRPr="00961B92" w:rsidRDefault="00AD3302" w:rsidP="00071780">
            <w:pPr>
              <w:ind w:right="-5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302" w:rsidRPr="00961B92" w:rsidTr="00961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AD3302" w:rsidRPr="00961B92" w:rsidRDefault="00AD3302" w:rsidP="00071780">
            <w:pPr>
              <w:ind w:right="-55"/>
              <w:jc w:val="both"/>
            </w:pPr>
            <w:r w:rsidRPr="00961B92">
              <w:t>необходимый уровень освещенности (</w:t>
            </w:r>
            <w:proofErr w:type="spellStart"/>
            <w:r w:rsidRPr="00961B92">
              <w:t>Лк</w:t>
            </w:r>
            <w:proofErr w:type="spellEnd"/>
            <w:r w:rsidRPr="00961B92">
              <w:t>.)</w:t>
            </w:r>
          </w:p>
        </w:tc>
        <w:tc>
          <w:tcPr>
            <w:tcW w:w="5103" w:type="dxa"/>
          </w:tcPr>
          <w:p w:rsidR="00AD3302" w:rsidRPr="00961B92" w:rsidRDefault="00AD3302" w:rsidP="00AD3302">
            <w:pPr>
              <w:ind w:right="-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3302" w:rsidRPr="00961B92" w:rsidTr="00961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AD3302" w:rsidRPr="00961B92" w:rsidRDefault="00AD3302" w:rsidP="00071780">
            <w:pPr>
              <w:ind w:right="-55"/>
              <w:jc w:val="both"/>
            </w:pPr>
            <w:r w:rsidRPr="00961B92">
              <w:t>площадь, размеры освещаемого участка (</w:t>
            </w:r>
            <w:proofErr w:type="gramStart"/>
            <w:r w:rsidRPr="00961B92">
              <w:t>м</w:t>
            </w:r>
            <w:proofErr w:type="gramEnd"/>
            <w:r w:rsidRPr="00961B92">
              <w:t>.)</w:t>
            </w:r>
          </w:p>
        </w:tc>
        <w:tc>
          <w:tcPr>
            <w:tcW w:w="5103" w:type="dxa"/>
          </w:tcPr>
          <w:p w:rsidR="00AD3302" w:rsidRPr="00961B92" w:rsidRDefault="00AD3302" w:rsidP="00071780">
            <w:pPr>
              <w:ind w:right="-5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302" w:rsidRPr="00961B92" w:rsidTr="00961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AD3302" w:rsidRPr="00961B92" w:rsidRDefault="00AD3302" w:rsidP="00071780">
            <w:pPr>
              <w:ind w:right="-55"/>
              <w:jc w:val="both"/>
            </w:pPr>
            <w:r w:rsidRPr="00961B92">
              <w:t xml:space="preserve">способ крепления   </w:t>
            </w:r>
          </w:p>
        </w:tc>
        <w:tc>
          <w:tcPr>
            <w:tcW w:w="5103" w:type="dxa"/>
          </w:tcPr>
          <w:p w:rsidR="00AD3302" w:rsidRPr="00961B92" w:rsidRDefault="00AD3302" w:rsidP="00071780">
            <w:pPr>
              <w:ind w:right="-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3302" w:rsidRPr="00961B92" w:rsidTr="00961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AD3302" w:rsidRPr="00961B92" w:rsidRDefault="00AD3302" w:rsidP="00071780">
            <w:pPr>
              <w:ind w:right="-55"/>
              <w:jc w:val="both"/>
            </w:pPr>
            <w:r w:rsidRPr="00961B92">
              <w:t>высота установки (</w:t>
            </w:r>
            <w:proofErr w:type="gramStart"/>
            <w:r w:rsidRPr="00961B92">
              <w:t>м</w:t>
            </w:r>
            <w:proofErr w:type="gramEnd"/>
            <w:r w:rsidRPr="00961B92">
              <w:t>.)</w:t>
            </w:r>
          </w:p>
        </w:tc>
        <w:tc>
          <w:tcPr>
            <w:tcW w:w="5103" w:type="dxa"/>
          </w:tcPr>
          <w:p w:rsidR="00AD3302" w:rsidRPr="00961B92" w:rsidRDefault="00AD3302" w:rsidP="00071780">
            <w:pPr>
              <w:ind w:right="-5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302" w:rsidRPr="00961B92" w:rsidTr="00961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AD3302" w:rsidRPr="00961B92" w:rsidRDefault="00AD3302" w:rsidP="00071780">
            <w:pPr>
              <w:ind w:right="-55"/>
              <w:jc w:val="both"/>
            </w:pPr>
            <w:r w:rsidRPr="00961B92">
              <w:t>расстояние между опорами (столб, перекрытие и т.д.), точками установки</w:t>
            </w:r>
          </w:p>
        </w:tc>
        <w:tc>
          <w:tcPr>
            <w:tcW w:w="5103" w:type="dxa"/>
          </w:tcPr>
          <w:p w:rsidR="00AD3302" w:rsidRPr="00961B92" w:rsidRDefault="00AD3302" w:rsidP="00071780">
            <w:pPr>
              <w:ind w:right="-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715A7" w:rsidRPr="009B23F9" w:rsidRDefault="00C715A7" w:rsidP="00C715A7">
      <w:pPr>
        <w:ind w:right="-55"/>
        <w:jc w:val="both"/>
      </w:pPr>
    </w:p>
    <w:tbl>
      <w:tblPr>
        <w:tblStyle w:val="-6"/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AD3302" w:rsidRPr="00961B92" w:rsidTr="00AD3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D3302" w:rsidRPr="00961B92" w:rsidRDefault="00AD3302" w:rsidP="00071780">
            <w:pPr>
              <w:ind w:right="-55"/>
              <w:jc w:val="both"/>
            </w:pPr>
            <w:r w:rsidRPr="00961B92">
              <w:t>Эксплуатация:</w:t>
            </w:r>
          </w:p>
        </w:tc>
        <w:tc>
          <w:tcPr>
            <w:tcW w:w="5670" w:type="dxa"/>
          </w:tcPr>
          <w:p w:rsidR="00AD3302" w:rsidRPr="00961B92" w:rsidRDefault="00AD3302" w:rsidP="00071780">
            <w:pPr>
              <w:ind w:right="-5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302" w:rsidRPr="00961B92" w:rsidTr="00AD3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D3302" w:rsidRPr="00961B92" w:rsidRDefault="00AD3302" w:rsidP="00071780">
            <w:pPr>
              <w:ind w:right="-55"/>
              <w:jc w:val="both"/>
            </w:pPr>
            <w:r w:rsidRPr="00961B92">
              <w:t>температура окружающей среды</w:t>
            </w:r>
          </w:p>
        </w:tc>
        <w:tc>
          <w:tcPr>
            <w:tcW w:w="5670" w:type="dxa"/>
          </w:tcPr>
          <w:p w:rsidR="00AD3302" w:rsidRPr="00961B92" w:rsidRDefault="00AD3302" w:rsidP="00071780">
            <w:pPr>
              <w:ind w:right="-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3302" w:rsidRPr="00961B92" w:rsidTr="00AD3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D3302" w:rsidRPr="00961B92" w:rsidRDefault="00AD3302" w:rsidP="00071780">
            <w:pPr>
              <w:ind w:right="-55"/>
              <w:jc w:val="both"/>
            </w:pPr>
            <w:r w:rsidRPr="00961B92">
              <w:t>среда (пыль, влажность и т.д.)</w:t>
            </w:r>
          </w:p>
        </w:tc>
        <w:tc>
          <w:tcPr>
            <w:tcW w:w="5670" w:type="dxa"/>
          </w:tcPr>
          <w:p w:rsidR="00AD3302" w:rsidRPr="00961B92" w:rsidRDefault="00AD3302" w:rsidP="00071780">
            <w:pPr>
              <w:ind w:right="-5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D3302" w:rsidRDefault="00AD3302" w:rsidP="00C715A7">
      <w:pPr>
        <w:jc w:val="both"/>
      </w:pPr>
    </w:p>
    <w:tbl>
      <w:tblPr>
        <w:tblStyle w:val="-6"/>
        <w:tblW w:w="10314" w:type="dxa"/>
        <w:tblLook w:val="04A0" w:firstRow="1" w:lastRow="0" w:firstColumn="1" w:lastColumn="0" w:noHBand="0" w:noVBand="1"/>
      </w:tblPr>
      <w:tblGrid>
        <w:gridCol w:w="4361"/>
        <w:gridCol w:w="5953"/>
      </w:tblGrid>
      <w:tr w:rsidR="00AD3302" w:rsidTr="00961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AD3302" w:rsidRDefault="00AD3302" w:rsidP="00071780">
            <w:pPr>
              <w:ind w:right="-55"/>
              <w:jc w:val="both"/>
            </w:pPr>
            <w:r w:rsidRPr="009B23F9">
              <w:t>Комплектация:</w:t>
            </w:r>
          </w:p>
        </w:tc>
        <w:tc>
          <w:tcPr>
            <w:tcW w:w="5953" w:type="dxa"/>
          </w:tcPr>
          <w:p w:rsidR="00AD3302" w:rsidRDefault="00AD3302" w:rsidP="00071780">
            <w:pPr>
              <w:ind w:right="-5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302" w:rsidTr="00961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AD3302" w:rsidRDefault="00AD3302" w:rsidP="00AD3302">
            <w:pPr>
              <w:ind w:right="-55"/>
              <w:jc w:val="both"/>
            </w:pPr>
            <w:r>
              <w:t xml:space="preserve">цвет свечения: </w:t>
            </w:r>
          </w:p>
        </w:tc>
        <w:tc>
          <w:tcPr>
            <w:tcW w:w="5953" w:type="dxa"/>
          </w:tcPr>
          <w:p w:rsidR="00AD3302" w:rsidRDefault="00AD3302" w:rsidP="00071780">
            <w:pPr>
              <w:ind w:right="-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холодный___</w:t>
            </w:r>
            <w:proofErr w:type="gramStart"/>
            <w:r>
              <w:t xml:space="preserve"> ;</w:t>
            </w:r>
            <w:proofErr w:type="gramEnd"/>
            <w:r>
              <w:t xml:space="preserve"> нейтральный___ ; теплый___ ; другой</w:t>
            </w:r>
          </w:p>
        </w:tc>
      </w:tr>
      <w:tr w:rsidR="00AD3302" w:rsidTr="00961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AD3302" w:rsidRDefault="00AD3302" w:rsidP="00AD3302">
            <w:pPr>
              <w:ind w:right="-55"/>
              <w:jc w:val="both"/>
            </w:pPr>
            <w:r w:rsidRPr="009B23F9">
              <w:t xml:space="preserve">датчики </w:t>
            </w:r>
            <w:proofErr w:type="gramStart"/>
            <w:r w:rsidRPr="009B23F9">
              <w:t>на</w:t>
            </w:r>
            <w:proofErr w:type="gramEnd"/>
            <w:r w:rsidRPr="009B23F9">
              <w:t xml:space="preserve"> </w:t>
            </w:r>
          </w:p>
        </w:tc>
        <w:tc>
          <w:tcPr>
            <w:tcW w:w="5953" w:type="dxa"/>
          </w:tcPr>
          <w:p w:rsidR="00AD3302" w:rsidRDefault="00AD3302" w:rsidP="00071780">
            <w:pPr>
              <w:ind w:right="-5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23F9">
              <w:t xml:space="preserve">движение/шум  </w:t>
            </w:r>
          </w:p>
        </w:tc>
      </w:tr>
      <w:tr w:rsidR="00AD3302" w:rsidTr="00961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AD3302" w:rsidRDefault="00AD3302" w:rsidP="00AD3302">
            <w:pPr>
              <w:ind w:right="-55"/>
              <w:jc w:val="both"/>
            </w:pPr>
            <w:r w:rsidRPr="009B23F9">
              <w:t xml:space="preserve">датчики </w:t>
            </w:r>
            <w:proofErr w:type="gramStart"/>
            <w:r w:rsidRPr="009B23F9">
              <w:t>на</w:t>
            </w:r>
            <w:proofErr w:type="gramEnd"/>
            <w:r w:rsidRPr="009B23F9">
              <w:t xml:space="preserve"> </w:t>
            </w:r>
          </w:p>
        </w:tc>
        <w:tc>
          <w:tcPr>
            <w:tcW w:w="5953" w:type="dxa"/>
          </w:tcPr>
          <w:p w:rsidR="00AD3302" w:rsidRDefault="00AD3302" w:rsidP="00071780">
            <w:pPr>
              <w:ind w:right="-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23F9">
              <w:t xml:space="preserve">«день/ночь»  </w:t>
            </w:r>
          </w:p>
        </w:tc>
      </w:tr>
      <w:tr w:rsidR="00AD3302" w:rsidTr="00961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AD3302" w:rsidRDefault="00AD3302" w:rsidP="00961B92">
            <w:pPr>
              <w:ind w:right="-55"/>
            </w:pPr>
            <w:r w:rsidRPr="009B23F9">
              <w:t xml:space="preserve">блок аварийного питания (количество </w:t>
            </w:r>
            <w:r>
              <w:t>мину</w:t>
            </w:r>
            <w:r w:rsidR="00961B92">
              <w:t>т)</w:t>
            </w:r>
          </w:p>
        </w:tc>
        <w:tc>
          <w:tcPr>
            <w:tcW w:w="5953" w:type="dxa"/>
          </w:tcPr>
          <w:p w:rsidR="00AD3302" w:rsidRDefault="00AD3302" w:rsidP="00071780">
            <w:pPr>
              <w:ind w:right="-5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715A7" w:rsidRDefault="00C715A7" w:rsidP="00C715A7">
      <w:pPr>
        <w:jc w:val="both"/>
      </w:pPr>
    </w:p>
    <w:tbl>
      <w:tblPr>
        <w:tblStyle w:val="-6"/>
        <w:tblW w:w="5000" w:type="pct"/>
        <w:tblLook w:val="04A0" w:firstRow="1" w:lastRow="0" w:firstColumn="1" w:lastColumn="0" w:noHBand="0" w:noVBand="1"/>
      </w:tblPr>
      <w:tblGrid>
        <w:gridCol w:w="5069"/>
        <w:gridCol w:w="5069"/>
      </w:tblGrid>
      <w:tr w:rsidR="00961B92" w:rsidRPr="00961B92" w:rsidTr="00961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961B92" w:rsidRPr="00961B92" w:rsidRDefault="00961B92" w:rsidP="00961B92">
            <w:pPr>
              <w:ind w:right="-55"/>
              <w:jc w:val="both"/>
            </w:pPr>
            <w:r w:rsidRPr="00961B92">
              <w:lastRenderedPageBreak/>
              <w:t>Вид монтажа</w:t>
            </w:r>
            <w:r>
              <w:t>:</w:t>
            </w:r>
          </w:p>
        </w:tc>
        <w:tc>
          <w:tcPr>
            <w:tcW w:w="2500" w:type="pct"/>
          </w:tcPr>
          <w:p w:rsidR="00961B92" w:rsidRPr="00961B92" w:rsidRDefault="00961B92" w:rsidP="00961B92">
            <w:pPr>
              <w:ind w:right="-5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B92" w:rsidRPr="00961B92" w:rsidTr="00961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961B92" w:rsidRPr="00961B92" w:rsidRDefault="00961B92" w:rsidP="00961B92">
            <w:pPr>
              <w:ind w:right="-55"/>
              <w:jc w:val="both"/>
            </w:pPr>
            <w:r w:rsidRPr="00961B92">
              <w:t>На крюке</w:t>
            </w:r>
          </w:p>
        </w:tc>
        <w:tc>
          <w:tcPr>
            <w:tcW w:w="2500" w:type="pct"/>
          </w:tcPr>
          <w:p w:rsidR="00961B92" w:rsidRPr="00961B92" w:rsidRDefault="00961B92" w:rsidP="00961B92">
            <w:pPr>
              <w:ind w:right="-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B92" w:rsidRPr="00961B92" w:rsidTr="00961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961B92" w:rsidRPr="00961B92" w:rsidRDefault="00961B92" w:rsidP="00961B92">
            <w:pPr>
              <w:ind w:right="-55"/>
              <w:jc w:val="both"/>
            </w:pPr>
            <w:r w:rsidRPr="00961B92">
              <w:t>Подвесное крепление</w:t>
            </w:r>
          </w:p>
        </w:tc>
        <w:tc>
          <w:tcPr>
            <w:tcW w:w="2500" w:type="pct"/>
          </w:tcPr>
          <w:p w:rsidR="00961B92" w:rsidRPr="00961B92" w:rsidRDefault="00961B92" w:rsidP="00961B92">
            <w:pPr>
              <w:ind w:right="-5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B92" w:rsidRPr="00961B92" w:rsidTr="00961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961B92" w:rsidRPr="00961B92" w:rsidRDefault="00961B92" w:rsidP="00961B92">
            <w:pPr>
              <w:ind w:right="-55"/>
              <w:jc w:val="both"/>
            </w:pPr>
            <w:r w:rsidRPr="00961B92">
              <w:t>На трубе G3/4 (</w:t>
            </w:r>
            <w:proofErr w:type="gramStart"/>
            <w:r w:rsidRPr="00961B92">
              <w:t>тупиковый</w:t>
            </w:r>
            <w:proofErr w:type="gramEnd"/>
            <w:r w:rsidRPr="00961B92">
              <w:t>)</w:t>
            </w:r>
          </w:p>
        </w:tc>
        <w:tc>
          <w:tcPr>
            <w:tcW w:w="2500" w:type="pct"/>
          </w:tcPr>
          <w:p w:rsidR="00961B92" w:rsidRPr="00961B92" w:rsidRDefault="00961B92" w:rsidP="00961B92">
            <w:pPr>
              <w:ind w:right="-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B92" w:rsidRPr="00961B92" w:rsidTr="00961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961B92" w:rsidRPr="00961B92" w:rsidRDefault="00961B92" w:rsidP="00961B92">
            <w:pPr>
              <w:ind w:right="-55"/>
              <w:jc w:val="both"/>
            </w:pPr>
            <w:r w:rsidRPr="00961B92">
              <w:t>На трубе G3/4 (</w:t>
            </w:r>
            <w:proofErr w:type="gramStart"/>
            <w:r w:rsidRPr="00961B92">
              <w:t>транзитный</w:t>
            </w:r>
            <w:proofErr w:type="gramEnd"/>
            <w:r w:rsidRPr="00961B92">
              <w:t>)</w:t>
            </w:r>
          </w:p>
        </w:tc>
        <w:tc>
          <w:tcPr>
            <w:tcW w:w="2500" w:type="pct"/>
          </w:tcPr>
          <w:p w:rsidR="00961B92" w:rsidRPr="00961B92" w:rsidRDefault="00961B92" w:rsidP="00961B92">
            <w:pPr>
              <w:ind w:right="-5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B92" w:rsidRPr="00961B92" w:rsidTr="00961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961B92" w:rsidRPr="00961B92" w:rsidRDefault="00961B92" w:rsidP="00961B92">
            <w:pPr>
              <w:ind w:right="-55"/>
              <w:jc w:val="both"/>
            </w:pPr>
            <w:r w:rsidRPr="00961B92">
              <w:t>На скобе (</w:t>
            </w:r>
            <w:proofErr w:type="gramStart"/>
            <w:r w:rsidRPr="00961B92">
              <w:t>тупиковый</w:t>
            </w:r>
            <w:proofErr w:type="gramEnd"/>
            <w:r w:rsidRPr="00961B92">
              <w:t>)</w:t>
            </w:r>
          </w:p>
        </w:tc>
        <w:tc>
          <w:tcPr>
            <w:tcW w:w="2500" w:type="pct"/>
          </w:tcPr>
          <w:p w:rsidR="00961B92" w:rsidRPr="00961B92" w:rsidRDefault="00961B92" w:rsidP="00961B92">
            <w:pPr>
              <w:ind w:right="-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B92" w:rsidRPr="00961B92" w:rsidTr="00961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961B92" w:rsidRPr="00961B92" w:rsidRDefault="00961B92" w:rsidP="00961B92">
            <w:pPr>
              <w:ind w:right="-55"/>
              <w:jc w:val="both"/>
            </w:pPr>
            <w:r w:rsidRPr="00961B92">
              <w:t>На скобе (</w:t>
            </w:r>
            <w:proofErr w:type="gramStart"/>
            <w:r w:rsidRPr="00961B92">
              <w:t>транзитный</w:t>
            </w:r>
            <w:proofErr w:type="gramEnd"/>
            <w:r w:rsidRPr="00961B92">
              <w:t>)</w:t>
            </w:r>
          </w:p>
        </w:tc>
        <w:tc>
          <w:tcPr>
            <w:tcW w:w="2500" w:type="pct"/>
          </w:tcPr>
          <w:p w:rsidR="00961B92" w:rsidRPr="00961B92" w:rsidRDefault="00961B92" w:rsidP="00961B92">
            <w:pPr>
              <w:ind w:right="-5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B92" w:rsidRPr="00961B92" w:rsidTr="00961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961B92" w:rsidRPr="00961B92" w:rsidRDefault="00961B92" w:rsidP="00961B92">
            <w:pPr>
              <w:ind w:right="-55"/>
              <w:jc w:val="both"/>
            </w:pPr>
            <w:r w:rsidRPr="00961B92">
              <w:t>На опоре (</w:t>
            </w:r>
            <w:proofErr w:type="gramStart"/>
            <w:r w:rsidRPr="00961B92">
              <w:t>консольное</w:t>
            </w:r>
            <w:proofErr w:type="gramEnd"/>
            <w:r w:rsidRPr="00961B92">
              <w:t>)</w:t>
            </w:r>
          </w:p>
        </w:tc>
        <w:tc>
          <w:tcPr>
            <w:tcW w:w="2500" w:type="pct"/>
          </w:tcPr>
          <w:p w:rsidR="00961B92" w:rsidRPr="00961B92" w:rsidRDefault="00961B92" w:rsidP="00961B92">
            <w:pPr>
              <w:ind w:right="-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B92" w:rsidRPr="00961B92" w:rsidTr="00961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961B92" w:rsidRPr="00961B92" w:rsidRDefault="00961B92" w:rsidP="00961B92">
            <w:pPr>
              <w:ind w:right="-55"/>
              <w:jc w:val="both"/>
            </w:pPr>
            <w:r w:rsidRPr="00961B92">
              <w:t>На опоре (на вертикальной трубе)</w:t>
            </w:r>
          </w:p>
        </w:tc>
        <w:tc>
          <w:tcPr>
            <w:tcW w:w="2500" w:type="pct"/>
          </w:tcPr>
          <w:p w:rsidR="00961B92" w:rsidRPr="00961B92" w:rsidRDefault="00961B92" w:rsidP="00961B92">
            <w:pPr>
              <w:ind w:right="-5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B92" w:rsidRPr="00961B92" w:rsidTr="00961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961B92" w:rsidRPr="00961B92" w:rsidRDefault="00961B92" w:rsidP="00961B92">
            <w:pPr>
              <w:ind w:right="-55"/>
              <w:jc w:val="both"/>
            </w:pPr>
            <w:r w:rsidRPr="00961B92">
              <w:t>Настенное крепление</w:t>
            </w:r>
          </w:p>
        </w:tc>
        <w:tc>
          <w:tcPr>
            <w:tcW w:w="2500" w:type="pct"/>
          </w:tcPr>
          <w:p w:rsidR="00961B92" w:rsidRPr="00961B92" w:rsidRDefault="00961B92" w:rsidP="00961B92">
            <w:pPr>
              <w:ind w:right="-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B92" w:rsidRPr="00961B92" w:rsidTr="00961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961B92" w:rsidRPr="00961B92" w:rsidRDefault="00961B92" w:rsidP="00961B92">
            <w:pPr>
              <w:ind w:right="-55"/>
              <w:jc w:val="both"/>
            </w:pPr>
            <w:r w:rsidRPr="00961B92">
              <w:t>Потолочное крепление</w:t>
            </w:r>
          </w:p>
        </w:tc>
        <w:tc>
          <w:tcPr>
            <w:tcW w:w="2500" w:type="pct"/>
          </w:tcPr>
          <w:p w:rsidR="00961B92" w:rsidRPr="00961B92" w:rsidRDefault="00961B92" w:rsidP="00961B92">
            <w:pPr>
              <w:ind w:right="-5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B92" w:rsidRPr="00961B92" w:rsidTr="00961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961B92" w:rsidRPr="00961B92" w:rsidRDefault="00961B92" w:rsidP="00961B92">
            <w:pPr>
              <w:ind w:right="-55"/>
              <w:jc w:val="both"/>
            </w:pPr>
            <w:r w:rsidRPr="00961B92">
              <w:t>На рым-болте</w:t>
            </w:r>
          </w:p>
        </w:tc>
        <w:tc>
          <w:tcPr>
            <w:tcW w:w="2500" w:type="pct"/>
          </w:tcPr>
          <w:p w:rsidR="00961B92" w:rsidRPr="00961B92" w:rsidRDefault="00961B92" w:rsidP="00961B92">
            <w:pPr>
              <w:ind w:right="-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B92" w:rsidRPr="00961B92" w:rsidTr="00961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961B92" w:rsidRPr="00961B92" w:rsidRDefault="00961B92" w:rsidP="00961B92">
            <w:pPr>
              <w:ind w:right="-55"/>
              <w:jc w:val="both"/>
            </w:pPr>
            <w:r w:rsidRPr="00961B92">
              <w:t>Встраиваемый</w:t>
            </w:r>
          </w:p>
        </w:tc>
        <w:tc>
          <w:tcPr>
            <w:tcW w:w="2500" w:type="pct"/>
          </w:tcPr>
          <w:p w:rsidR="00961B92" w:rsidRPr="00961B92" w:rsidRDefault="00961B92" w:rsidP="00961B92">
            <w:pPr>
              <w:ind w:right="-5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61B92" w:rsidRDefault="00961B92" w:rsidP="00C715A7">
      <w:pPr>
        <w:jc w:val="both"/>
      </w:pP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961B92" w:rsidRPr="00961B92" w:rsidTr="00961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8" w:type="dxa"/>
          </w:tcPr>
          <w:p w:rsidR="00961B92" w:rsidRDefault="00961B92" w:rsidP="00961B92">
            <w:pPr>
              <w:ind w:right="-55"/>
              <w:jc w:val="both"/>
            </w:pPr>
            <w:r w:rsidRPr="00961B92">
              <w:t>Дополнительная информация, особые требования и особые условия эксплуатации:</w:t>
            </w:r>
          </w:p>
        </w:tc>
      </w:tr>
      <w:tr w:rsidR="00961B92" w:rsidTr="00961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8" w:type="dxa"/>
          </w:tcPr>
          <w:p w:rsidR="00961B92" w:rsidRDefault="00961B92" w:rsidP="00C715A7">
            <w:pPr>
              <w:jc w:val="both"/>
            </w:pPr>
          </w:p>
        </w:tc>
      </w:tr>
      <w:tr w:rsidR="00961B92" w:rsidTr="00961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8" w:type="dxa"/>
          </w:tcPr>
          <w:p w:rsidR="00961B92" w:rsidRDefault="00961B92" w:rsidP="00C715A7">
            <w:pPr>
              <w:jc w:val="both"/>
            </w:pPr>
          </w:p>
        </w:tc>
      </w:tr>
      <w:tr w:rsidR="00961B92" w:rsidTr="00961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8" w:type="dxa"/>
          </w:tcPr>
          <w:p w:rsidR="00961B92" w:rsidRDefault="00961B92" w:rsidP="00C715A7">
            <w:pPr>
              <w:jc w:val="both"/>
            </w:pPr>
          </w:p>
        </w:tc>
      </w:tr>
      <w:tr w:rsidR="00961B92" w:rsidTr="00961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8" w:type="dxa"/>
          </w:tcPr>
          <w:p w:rsidR="00961B92" w:rsidRDefault="00961B92" w:rsidP="00C715A7">
            <w:pPr>
              <w:jc w:val="both"/>
            </w:pPr>
          </w:p>
        </w:tc>
      </w:tr>
      <w:tr w:rsidR="00961B92" w:rsidTr="00961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8" w:type="dxa"/>
          </w:tcPr>
          <w:p w:rsidR="00961B92" w:rsidRDefault="00961B92" w:rsidP="00C715A7">
            <w:pPr>
              <w:jc w:val="both"/>
            </w:pPr>
          </w:p>
        </w:tc>
      </w:tr>
      <w:tr w:rsidR="00961B92" w:rsidTr="00961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8" w:type="dxa"/>
          </w:tcPr>
          <w:p w:rsidR="00961B92" w:rsidRDefault="00961B92" w:rsidP="00C715A7">
            <w:pPr>
              <w:jc w:val="both"/>
            </w:pPr>
          </w:p>
        </w:tc>
      </w:tr>
      <w:tr w:rsidR="00961B92" w:rsidTr="00961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8" w:type="dxa"/>
          </w:tcPr>
          <w:p w:rsidR="00961B92" w:rsidRDefault="00961B92" w:rsidP="00C715A7">
            <w:pPr>
              <w:jc w:val="both"/>
            </w:pPr>
          </w:p>
        </w:tc>
      </w:tr>
    </w:tbl>
    <w:p w:rsidR="00961B92" w:rsidRPr="009B23F9" w:rsidRDefault="00961B92" w:rsidP="00C715A7">
      <w:pPr>
        <w:jc w:val="both"/>
      </w:pP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961B92" w:rsidRPr="00961B92" w:rsidTr="00071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8" w:type="dxa"/>
          </w:tcPr>
          <w:p w:rsidR="00961B92" w:rsidRDefault="00961B92" w:rsidP="00961B92">
            <w:pPr>
              <w:ind w:right="-55"/>
              <w:jc w:val="both"/>
            </w:pPr>
            <w:r w:rsidRPr="00961B92">
              <w:t>Ваша причина устан</w:t>
            </w:r>
            <w:r>
              <w:t>овки светодиодных светильников</w:t>
            </w:r>
            <w:r w:rsidRPr="00961B92">
              <w:t>:</w:t>
            </w:r>
          </w:p>
        </w:tc>
      </w:tr>
      <w:tr w:rsidR="00961B92" w:rsidTr="0007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8" w:type="dxa"/>
          </w:tcPr>
          <w:p w:rsidR="00961B92" w:rsidRDefault="00961B92" w:rsidP="00071780">
            <w:pPr>
              <w:jc w:val="both"/>
            </w:pPr>
          </w:p>
        </w:tc>
      </w:tr>
      <w:tr w:rsidR="00961B92" w:rsidTr="00071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8" w:type="dxa"/>
          </w:tcPr>
          <w:p w:rsidR="00961B92" w:rsidRDefault="00961B92" w:rsidP="00071780">
            <w:pPr>
              <w:jc w:val="both"/>
            </w:pPr>
          </w:p>
        </w:tc>
      </w:tr>
      <w:tr w:rsidR="00961B92" w:rsidTr="0007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8" w:type="dxa"/>
          </w:tcPr>
          <w:p w:rsidR="00961B92" w:rsidRDefault="00961B92" w:rsidP="00071780">
            <w:pPr>
              <w:jc w:val="both"/>
            </w:pPr>
          </w:p>
        </w:tc>
      </w:tr>
      <w:tr w:rsidR="00961B92" w:rsidTr="00071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8" w:type="dxa"/>
          </w:tcPr>
          <w:p w:rsidR="00961B92" w:rsidRDefault="00961B92" w:rsidP="00071780">
            <w:pPr>
              <w:jc w:val="both"/>
            </w:pPr>
          </w:p>
        </w:tc>
      </w:tr>
      <w:tr w:rsidR="00961B92" w:rsidTr="0007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8" w:type="dxa"/>
          </w:tcPr>
          <w:p w:rsidR="00961B92" w:rsidRDefault="00961B92" w:rsidP="00071780">
            <w:pPr>
              <w:jc w:val="both"/>
            </w:pPr>
          </w:p>
        </w:tc>
      </w:tr>
      <w:tr w:rsidR="00961B92" w:rsidTr="00071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8" w:type="dxa"/>
          </w:tcPr>
          <w:p w:rsidR="00961B92" w:rsidRDefault="00961B92" w:rsidP="00071780">
            <w:pPr>
              <w:jc w:val="both"/>
            </w:pPr>
          </w:p>
        </w:tc>
      </w:tr>
      <w:tr w:rsidR="00961B92" w:rsidTr="0007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8" w:type="dxa"/>
          </w:tcPr>
          <w:p w:rsidR="00961B92" w:rsidRDefault="00961B92" w:rsidP="00071780">
            <w:pPr>
              <w:jc w:val="both"/>
            </w:pPr>
          </w:p>
        </w:tc>
      </w:tr>
    </w:tbl>
    <w:p w:rsidR="00C715A7" w:rsidRDefault="00C715A7" w:rsidP="00961B92"/>
    <w:sectPr w:rsidR="00C715A7" w:rsidSect="00A445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4F" w:rsidRDefault="00296D4F" w:rsidP="00913881">
      <w:r>
        <w:separator/>
      </w:r>
    </w:p>
  </w:endnote>
  <w:endnote w:type="continuationSeparator" w:id="0">
    <w:p w:rsidR="00296D4F" w:rsidRDefault="00296D4F" w:rsidP="0091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DE" w:rsidRDefault="005B55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DE" w:rsidRDefault="005B55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DE" w:rsidRDefault="005B55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4F" w:rsidRDefault="00296D4F" w:rsidP="00913881">
      <w:r>
        <w:separator/>
      </w:r>
    </w:p>
  </w:footnote>
  <w:footnote w:type="continuationSeparator" w:id="0">
    <w:p w:rsidR="00296D4F" w:rsidRDefault="00296D4F" w:rsidP="00913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DE" w:rsidRDefault="005B55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81" w:rsidRPr="00A44582" w:rsidRDefault="00913881" w:rsidP="00913881">
    <w:pPr>
      <w:pStyle w:val="a3"/>
      <w:jc w:val="center"/>
      <w:rPr>
        <w:b/>
      </w:rPr>
    </w:pPr>
    <w:r w:rsidRPr="00A44582">
      <w:rPr>
        <w:b/>
      </w:rPr>
      <w:t>По вопрос продаж и поддержки обращайтесь:</w:t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79"/>
      <w:gridCol w:w="3379"/>
      <w:gridCol w:w="3380"/>
    </w:tblGrid>
    <w:tr w:rsidR="00681D7D" w:rsidRPr="00681D7D" w:rsidTr="00681D7D">
      <w:tc>
        <w:tcPr>
          <w:tcW w:w="3379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А</w:t>
          </w:r>
          <w:r w:rsidRPr="00681D7D">
            <w:rPr>
              <w:sz w:val="20"/>
              <w:szCs w:val="20"/>
            </w:rPr>
            <w:t>рхангельск (8182)63-90-72</w:t>
          </w:r>
        </w:p>
      </w:tc>
      <w:tc>
        <w:tcPr>
          <w:tcW w:w="3379" w:type="dxa"/>
        </w:tcPr>
        <w:p w:rsidR="005B55DE" w:rsidRPr="005B55DE" w:rsidRDefault="005B55DE" w:rsidP="00B4461E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К</w:t>
          </w:r>
          <w:r>
            <w:rPr>
              <w:sz w:val="20"/>
              <w:szCs w:val="20"/>
            </w:rPr>
            <w:t>расноярск (391)204-63-61</w:t>
          </w:r>
        </w:p>
      </w:tc>
      <w:tc>
        <w:tcPr>
          <w:tcW w:w="3380" w:type="dxa"/>
        </w:tcPr>
        <w:p w:rsidR="00681D7D" w:rsidRPr="00681D7D" w:rsidRDefault="00681D7D" w:rsidP="00B93F6C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С</w:t>
          </w:r>
          <w:r w:rsidRPr="00681D7D">
            <w:rPr>
              <w:sz w:val="20"/>
              <w:szCs w:val="20"/>
            </w:rPr>
            <w:t>анкт-Петербург (812)309-46-40</w:t>
          </w:r>
        </w:p>
      </w:tc>
    </w:tr>
    <w:tr w:rsidR="00681D7D" w:rsidRPr="00681D7D" w:rsidTr="00681D7D">
      <w:tc>
        <w:tcPr>
          <w:tcW w:w="3379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А</w:t>
          </w:r>
          <w:r w:rsidRPr="00681D7D">
            <w:rPr>
              <w:sz w:val="20"/>
              <w:szCs w:val="20"/>
            </w:rPr>
            <w:t>стана +7(7172)727-132</w:t>
          </w:r>
        </w:p>
      </w:tc>
      <w:tc>
        <w:tcPr>
          <w:tcW w:w="3379" w:type="dxa"/>
        </w:tcPr>
        <w:p w:rsidR="00681D7D" w:rsidRPr="00681D7D" w:rsidRDefault="00681D7D" w:rsidP="00B4461E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К</w:t>
          </w:r>
          <w:r w:rsidRPr="00681D7D">
            <w:rPr>
              <w:sz w:val="20"/>
              <w:szCs w:val="20"/>
            </w:rPr>
            <w:t>урск (4712)77-13-04</w:t>
          </w:r>
        </w:p>
      </w:tc>
      <w:tc>
        <w:tcPr>
          <w:tcW w:w="3380" w:type="dxa"/>
        </w:tcPr>
        <w:p w:rsidR="00681D7D" w:rsidRPr="00681D7D" w:rsidRDefault="00681D7D" w:rsidP="00B93F6C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С</w:t>
          </w:r>
          <w:r w:rsidRPr="00681D7D">
            <w:rPr>
              <w:sz w:val="20"/>
              <w:szCs w:val="20"/>
            </w:rPr>
            <w:t>аратов (845)249-38-78</w:t>
          </w:r>
        </w:p>
      </w:tc>
    </w:tr>
    <w:tr w:rsidR="00681D7D" w:rsidRPr="00681D7D" w:rsidTr="00681D7D">
      <w:tc>
        <w:tcPr>
          <w:tcW w:w="3379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А</w:t>
          </w:r>
          <w:r w:rsidRPr="00681D7D">
            <w:rPr>
              <w:sz w:val="20"/>
              <w:szCs w:val="20"/>
            </w:rPr>
            <w:t>страхань (8512)99-46-04</w:t>
          </w:r>
        </w:p>
      </w:tc>
      <w:tc>
        <w:tcPr>
          <w:tcW w:w="3379" w:type="dxa"/>
        </w:tcPr>
        <w:p w:rsidR="00681D7D" w:rsidRPr="00681D7D" w:rsidRDefault="00681D7D" w:rsidP="00B4461E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Л</w:t>
          </w:r>
          <w:r w:rsidRPr="00681D7D">
            <w:rPr>
              <w:sz w:val="20"/>
              <w:szCs w:val="20"/>
            </w:rPr>
            <w:t>ипецк (4742)52-20-81</w:t>
          </w:r>
        </w:p>
      </w:tc>
      <w:tc>
        <w:tcPr>
          <w:tcW w:w="3380" w:type="dxa"/>
        </w:tcPr>
        <w:p w:rsidR="00681D7D" w:rsidRPr="00681D7D" w:rsidRDefault="00681D7D" w:rsidP="00B93F6C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С</w:t>
          </w:r>
          <w:r w:rsidRPr="00681D7D">
            <w:rPr>
              <w:sz w:val="20"/>
              <w:szCs w:val="20"/>
            </w:rPr>
            <w:t>евастополь (8692)22-31-93</w:t>
          </w:r>
        </w:p>
      </w:tc>
    </w:tr>
    <w:tr w:rsidR="00681D7D" w:rsidRPr="00681D7D" w:rsidTr="00681D7D">
      <w:tc>
        <w:tcPr>
          <w:tcW w:w="3379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Б</w:t>
          </w:r>
          <w:r w:rsidRPr="00681D7D">
            <w:rPr>
              <w:sz w:val="20"/>
              <w:szCs w:val="20"/>
            </w:rPr>
            <w:t>арнаул (3852)73-04-60</w:t>
          </w:r>
        </w:p>
      </w:tc>
      <w:tc>
        <w:tcPr>
          <w:tcW w:w="3379" w:type="dxa"/>
        </w:tcPr>
        <w:p w:rsidR="00681D7D" w:rsidRPr="00681D7D" w:rsidRDefault="00681D7D" w:rsidP="00B4461E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М</w:t>
          </w:r>
          <w:r w:rsidRPr="00681D7D">
            <w:rPr>
              <w:sz w:val="20"/>
              <w:szCs w:val="20"/>
            </w:rPr>
            <w:t>агнитогорск (3519)55-03-13</w:t>
          </w:r>
        </w:p>
      </w:tc>
      <w:tc>
        <w:tcPr>
          <w:tcW w:w="3380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С</w:t>
          </w:r>
          <w:r w:rsidRPr="00681D7D">
            <w:rPr>
              <w:sz w:val="20"/>
              <w:szCs w:val="20"/>
            </w:rPr>
            <w:t>имферополь (3652)67-13-56</w:t>
          </w:r>
        </w:p>
      </w:tc>
    </w:tr>
    <w:tr w:rsidR="00681D7D" w:rsidRPr="00681D7D" w:rsidTr="00681D7D">
      <w:tc>
        <w:tcPr>
          <w:tcW w:w="3379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Б</w:t>
          </w:r>
          <w:r w:rsidRPr="00681D7D">
            <w:rPr>
              <w:sz w:val="20"/>
              <w:szCs w:val="20"/>
            </w:rPr>
            <w:t>елгород (4722)40-23-64</w:t>
          </w:r>
        </w:p>
      </w:tc>
      <w:tc>
        <w:tcPr>
          <w:tcW w:w="3379" w:type="dxa"/>
        </w:tcPr>
        <w:p w:rsidR="00681D7D" w:rsidRPr="00681D7D" w:rsidRDefault="00681D7D" w:rsidP="00B4461E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М</w:t>
          </w:r>
          <w:r w:rsidRPr="00681D7D">
            <w:rPr>
              <w:sz w:val="20"/>
              <w:szCs w:val="20"/>
            </w:rPr>
            <w:t>осква (495)268-04-70</w:t>
          </w:r>
        </w:p>
      </w:tc>
      <w:tc>
        <w:tcPr>
          <w:tcW w:w="3380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С</w:t>
          </w:r>
          <w:r w:rsidRPr="00681D7D">
            <w:rPr>
              <w:sz w:val="20"/>
              <w:szCs w:val="20"/>
            </w:rPr>
            <w:t>моленск (4812)29-41-54</w:t>
          </w:r>
        </w:p>
      </w:tc>
    </w:tr>
    <w:tr w:rsidR="00681D7D" w:rsidRPr="00681D7D" w:rsidTr="00681D7D">
      <w:tc>
        <w:tcPr>
          <w:tcW w:w="3379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Б</w:t>
          </w:r>
          <w:r w:rsidRPr="00681D7D">
            <w:rPr>
              <w:sz w:val="20"/>
              <w:szCs w:val="20"/>
            </w:rPr>
            <w:t>рянск (4832)59-03-52</w:t>
          </w:r>
        </w:p>
      </w:tc>
      <w:tc>
        <w:tcPr>
          <w:tcW w:w="3379" w:type="dxa"/>
        </w:tcPr>
        <w:p w:rsidR="00681D7D" w:rsidRPr="00681D7D" w:rsidRDefault="00681D7D" w:rsidP="00B4461E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М</w:t>
          </w:r>
          <w:r w:rsidRPr="00681D7D">
            <w:rPr>
              <w:sz w:val="20"/>
              <w:szCs w:val="20"/>
            </w:rPr>
            <w:t>урманск (8152)59-64-93</w:t>
          </w:r>
        </w:p>
      </w:tc>
      <w:tc>
        <w:tcPr>
          <w:tcW w:w="3380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С</w:t>
          </w:r>
          <w:r w:rsidRPr="00681D7D">
            <w:rPr>
              <w:sz w:val="20"/>
              <w:szCs w:val="20"/>
            </w:rPr>
            <w:t>очи (862)225-72-31</w:t>
          </w:r>
        </w:p>
      </w:tc>
    </w:tr>
    <w:tr w:rsidR="00681D7D" w:rsidRPr="00681D7D" w:rsidTr="00681D7D">
      <w:tc>
        <w:tcPr>
          <w:tcW w:w="3379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В</w:t>
          </w:r>
          <w:r w:rsidRPr="00681D7D">
            <w:rPr>
              <w:sz w:val="20"/>
              <w:szCs w:val="20"/>
            </w:rPr>
            <w:t>ладивосток (423)249-28-31</w:t>
          </w:r>
        </w:p>
      </w:tc>
      <w:tc>
        <w:tcPr>
          <w:tcW w:w="3379" w:type="dxa"/>
        </w:tcPr>
        <w:p w:rsidR="00681D7D" w:rsidRPr="00681D7D" w:rsidRDefault="00681D7D" w:rsidP="00B4461E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Н</w:t>
          </w:r>
          <w:r w:rsidRPr="00681D7D">
            <w:rPr>
              <w:sz w:val="20"/>
              <w:szCs w:val="20"/>
            </w:rPr>
            <w:t>абережные челны (8552)20-53-41</w:t>
          </w:r>
        </w:p>
      </w:tc>
      <w:tc>
        <w:tcPr>
          <w:tcW w:w="3380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С</w:t>
          </w:r>
          <w:r w:rsidRPr="00681D7D">
            <w:rPr>
              <w:sz w:val="20"/>
              <w:szCs w:val="20"/>
            </w:rPr>
            <w:t>таврополь (8652)20-65-13</w:t>
          </w:r>
        </w:p>
      </w:tc>
    </w:tr>
    <w:tr w:rsidR="00681D7D" w:rsidRPr="00681D7D" w:rsidTr="00681D7D">
      <w:tc>
        <w:tcPr>
          <w:tcW w:w="3379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В</w:t>
          </w:r>
          <w:r w:rsidRPr="00681D7D">
            <w:rPr>
              <w:sz w:val="20"/>
              <w:szCs w:val="20"/>
            </w:rPr>
            <w:t>олгоград (844)278-03-48</w:t>
          </w:r>
        </w:p>
      </w:tc>
      <w:tc>
        <w:tcPr>
          <w:tcW w:w="3379" w:type="dxa"/>
        </w:tcPr>
        <w:p w:rsidR="00681D7D" w:rsidRPr="00681D7D" w:rsidRDefault="00681D7D" w:rsidP="00B4461E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Н</w:t>
          </w:r>
          <w:r w:rsidRPr="00681D7D">
            <w:rPr>
              <w:sz w:val="20"/>
              <w:szCs w:val="20"/>
            </w:rPr>
            <w:t>ижний Новгород (831)429-08-12</w:t>
          </w:r>
        </w:p>
      </w:tc>
      <w:tc>
        <w:tcPr>
          <w:tcW w:w="3380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С</w:t>
          </w:r>
          <w:r w:rsidRPr="00681D7D">
            <w:rPr>
              <w:sz w:val="20"/>
              <w:szCs w:val="20"/>
            </w:rPr>
            <w:t>ургут (3462)77-98-35</w:t>
          </w:r>
        </w:p>
      </w:tc>
    </w:tr>
    <w:tr w:rsidR="00681D7D" w:rsidRPr="00681D7D" w:rsidTr="00681D7D">
      <w:tc>
        <w:tcPr>
          <w:tcW w:w="3379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В</w:t>
          </w:r>
          <w:r w:rsidRPr="00681D7D">
            <w:rPr>
              <w:sz w:val="20"/>
              <w:szCs w:val="20"/>
            </w:rPr>
            <w:t>ологда (8172)26-41-59</w:t>
          </w:r>
        </w:p>
      </w:tc>
      <w:tc>
        <w:tcPr>
          <w:tcW w:w="3379" w:type="dxa"/>
        </w:tcPr>
        <w:p w:rsidR="00681D7D" w:rsidRPr="00681D7D" w:rsidRDefault="00681D7D" w:rsidP="00687814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Н</w:t>
          </w:r>
          <w:r w:rsidRPr="00681D7D">
            <w:rPr>
              <w:sz w:val="20"/>
              <w:szCs w:val="20"/>
            </w:rPr>
            <w:t>овокузнецк (3843)20-46-81</w:t>
          </w:r>
        </w:p>
      </w:tc>
      <w:tc>
        <w:tcPr>
          <w:tcW w:w="3380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Т</w:t>
          </w:r>
          <w:r w:rsidRPr="00681D7D">
            <w:rPr>
              <w:sz w:val="20"/>
              <w:szCs w:val="20"/>
            </w:rPr>
            <w:t>верь (4822)63-31-35</w:t>
          </w:r>
        </w:p>
      </w:tc>
    </w:tr>
    <w:tr w:rsidR="00681D7D" w:rsidRPr="00681D7D" w:rsidTr="00681D7D">
      <w:tc>
        <w:tcPr>
          <w:tcW w:w="3379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В</w:t>
          </w:r>
          <w:r w:rsidRPr="00681D7D">
            <w:rPr>
              <w:sz w:val="20"/>
              <w:szCs w:val="20"/>
            </w:rPr>
            <w:t>оронеж (473)204-51-73</w:t>
          </w:r>
        </w:p>
      </w:tc>
      <w:tc>
        <w:tcPr>
          <w:tcW w:w="3379" w:type="dxa"/>
        </w:tcPr>
        <w:p w:rsidR="00681D7D" w:rsidRPr="00681D7D" w:rsidRDefault="00681D7D" w:rsidP="00687814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Н</w:t>
          </w:r>
          <w:r w:rsidRPr="00681D7D">
            <w:rPr>
              <w:sz w:val="20"/>
              <w:szCs w:val="20"/>
            </w:rPr>
            <w:t>овосибирск (383)227-86-73</w:t>
          </w:r>
        </w:p>
      </w:tc>
      <w:tc>
        <w:tcPr>
          <w:tcW w:w="3380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Т</w:t>
          </w:r>
          <w:r w:rsidRPr="00681D7D">
            <w:rPr>
              <w:sz w:val="20"/>
              <w:szCs w:val="20"/>
            </w:rPr>
            <w:t>омск (3822)98-41-53</w:t>
          </w:r>
        </w:p>
      </w:tc>
    </w:tr>
    <w:tr w:rsidR="00681D7D" w:rsidRPr="00681D7D" w:rsidTr="00681D7D">
      <w:tc>
        <w:tcPr>
          <w:tcW w:w="3379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Е</w:t>
          </w:r>
          <w:r w:rsidRPr="00681D7D">
            <w:rPr>
              <w:sz w:val="20"/>
              <w:szCs w:val="20"/>
            </w:rPr>
            <w:t>катеринбург (343)384-55-89</w:t>
          </w:r>
        </w:p>
      </w:tc>
      <w:tc>
        <w:tcPr>
          <w:tcW w:w="3379" w:type="dxa"/>
        </w:tcPr>
        <w:p w:rsidR="00681D7D" w:rsidRPr="00681D7D" w:rsidRDefault="00681D7D" w:rsidP="00687814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О</w:t>
          </w:r>
          <w:r w:rsidRPr="00681D7D">
            <w:rPr>
              <w:sz w:val="20"/>
              <w:szCs w:val="20"/>
            </w:rPr>
            <w:t>мск (3812)21-46-40</w:t>
          </w:r>
        </w:p>
      </w:tc>
      <w:tc>
        <w:tcPr>
          <w:tcW w:w="3380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Т</w:t>
          </w:r>
          <w:r w:rsidRPr="00681D7D">
            <w:rPr>
              <w:sz w:val="20"/>
              <w:szCs w:val="20"/>
            </w:rPr>
            <w:t>ула (4872)74-02-29</w:t>
          </w:r>
        </w:p>
      </w:tc>
    </w:tr>
    <w:tr w:rsidR="00681D7D" w:rsidRPr="00681D7D" w:rsidTr="00681D7D">
      <w:tc>
        <w:tcPr>
          <w:tcW w:w="3379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И</w:t>
          </w:r>
          <w:r w:rsidRPr="00681D7D">
            <w:rPr>
              <w:sz w:val="20"/>
              <w:szCs w:val="20"/>
            </w:rPr>
            <w:t>ваново (4923)77-34-06</w:t>
          </w:r>
        </w:p>
      </w:tc>
      <w:tc>
        <w:tcPr>
          <w:tcW w:w="3379" w:type="dxa"/>
        </w:tcPr>
        <w:p w:rsidR="00681D7D" w:rsidRPr="00681D7D" w:rsidRDefault="00681D7D" w:rsidP="00687814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О</w:t>
          </w:r>
          <w:r w:rsidRPr="00681D7D">
            <w:rPr>
              <w:sz w:val="20"/>
              <w:szCs w:val="20"/>
            </w:rPr>
            <w:t>рел (4862)44-53-42</w:t>
          </w:r>
        </w:p>
      </w:tc>
      <w:tc>
        <w:tcPr>
          <w:tcW w:w="3380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Т</w:t>
          </w:r>
          <w:r w:rsidRPr="00681D7D">
            <w:rPr>
              <w:sz w:val="20"/>
              <w:szCs w:val="20"/>
            </w:rPr>
            <w:t>юмень (3452)66-21-18</w:t>
          </w:r>
        </w:p>
      </w:tc>
    </w:tr>
    <w:tr w:rsidR="00681D7D" w:rsidRPr="00681D7D" w:rsidTr="00681D7D">
      <w:tc>
        <w:tcPr>
          <w:tcW w:w="3379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И</w:t>
          </w:r>
          <w:r w:rsidRPr="00681D7D">
            <w:rPr>
              <w:sz w:val="20"/>
              <w:szCs w:val="20"/>
            </w:rPr>
            <w:t>жевск (3412)26-03-58</w:t>
          </w:r>
        </w:p>
      </w:tc>
      <w:tc>
        <w:tcPr>
          <w:tcW w:w="3379" w:type="dxa"/>
        </w:tcPr>
        <w:p w:rsidR="00681D7D" w:rsidRPr="00681D7D" w:rsidRDefault="00681D7D" w:rsidP="00687814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О</w:t>
          </w:r>
          <w:r w:rsidRPr="00681D7D">
            <w:rPr>
              <w:sz w:val="20"/>
              <w:szCs w:val="20"/>
            </w:rPr>
            <w:t>ренбург (3532)37-68-04</w:t>
          </w:r>
        </w:p>
      </w:tc>
      <w:tc>
        <w:tcPr>
          <w:tcW w:w="3380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У</w:t>
          </w:r>
          <w:r w:rsidRPr="00681D7D">
            <w:rPr>
              <w:sz w:val="20"/>
              <w:szCs w:val="20"/>
            </w:rPr>
            <w:t>льяновск (8422)24-23-59</w:t>
          </w:r>
        </w:p>
      </w:tc>
    </w:tr>
    <w:tr w:rsidR="00681D7D" w:rsidRPr="00681D7D" w:rsidTr="00681D7D">
      <w:tc>
        <w:tcPr>
          <w:tcW w:w="3379" w:type="dxa"/>
        </w:tcPr>
        <w:p w:rsidR="00681D7D" w:rsidRPr="00681D7D" w:rsidRDefault="00681D7D" w:rsidP="005236B3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К</w:t>
          </w:r>
          <w:r w:rsidRPr="00681D7D">
            <w:rPr>
              <w:sz w:val="20"/>
              <w:szCs w:val="20"/>
            </w:rPr>
            <w:t>азань (843)206-01-48</w:t>
          </w:r>
        </w:p>
      </w:tc>
      <w:tc>
        <w:tcPr>
          <w:tcW w:w="3379" w:type="dxa"/>
        </w:tcPr>
        <w:p w:rsidR="00681D7D" w:rsidRPr="00681D7D" w:rsidRDefault="00681D7D" w:rsidP="00687814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П</w:t>
          </w:r>
          <w:r w:rsidRPr="00681D7D">
            <w:rPr>
              <w:sz w:val="20"/>
              <w:szCs w:val="20"/>
            </w:rPr>
            <w:t>енза (8412)22-31-16</w:t>
          </w:r>
        </w:p>
      </w:tc>
      <w:tc>
        <w:tcPr>
          <w:tcW w:w="3380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У</w:t>
          </w:r>
          <w:r w:rsidRPr="00681D7D">
            <w:rPr>
              <w:sz w:val="20"/>
              <w:szCs w:val="20"/>
            </w:rPr>
            <w:t>фа (347)229-48-12</w:t>
          </w:r>
        </w:p>
      </w:tc>
    </w:tr>
    <w:tr w:rsidR="00681D7D" w:rsidRPr="00681D7D" w:rsidTr="00681D7D">
      <w:tc>
        <w:tcPr>
          <w:tcW w:w="3379" w:type="dxa"/>
        </w:tcPr>
        <w:p w:rsidR="00681D7D" w:rsidRPr="00681D7D" w:rsidRDefault="00681D7D" w:rsidP="005236B3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К</w:t>
          </w:r>
          <w:r w:rsidRPr="00681D7D">
            <w:rPr>
              <w:sz w:val="20"/>
              <w:szCs w:val="20"/>
            </w:rPr>
            <w:t>алининград (4012)72-03-81</w:t>
          </w:r>
        </w:p>
      </w:tc>
      <w:tc>
        <w:tcPr>
          <w:tcW w:w="3379" w:type="dxa"/>
        </w:tcPr>
        <w:p w:rsidR="00681D7D" w:rsidRPr="00681D7D" w:rsidRDefault="00681D7D" w:rsidP="00687814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П</w:t>
          </w:r>
          <w:r w:rsidRPr="00681D7D">
            <w:rPr>
              <w:sz w:val="20"/>
              <w:szCs w:val="20"/>
            </w:rPr>
            <w:t>ермь (342)205-81-47</w:t>
          </w:r>
        </w:p>
      </w:tc>
      <w:tc>
        <w:tcPr>
          <w:tcW w:w="3380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Х</w:t>
          </w:r>
          <w:r w:rsidRPr="00681D7D">
            <w:rPr>
              <w:sz w:val="20"/>
              <w:szCs w:val="20"/>
            </w:rPr>
            <w:t>абаровск (4212)92-98-04</w:t>
          </w:r>
        </w:p>
      </w:tc>
    </w:tr>
    <w:tr w:rsidR="00681D7D" w:rsidRPr="00681D7D" w:rsidTr="00681D7D">
      <w:tc>
        <w:tcPr>
          <w:tcW w:w="3379" w:type="dxa"/>
        </w:tcPr>
        <w:p w:rsidR="00681D7D" w:rsidRPr="00681D7D" w:rsidRDefault="00681D7D" w:rsidP="005236B3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К</w:t>
          </w:r>
          <w:r w:rsidRPr="00681D7D">
            <w:rPr>
              <w:sz w:val="20"/>
              <w:szCs w:val="20"/>
            </w:rPr>
            <w:t>алуга (4842)92-23-67</w:t>
          </w:r>
        </w:p>
      </w:tc>
      <w:tc>
        <w:tcPr>
          <w:tcW w:w="3379" w:type="dxa"/>
        </w:tcPr>
        <w:p w:rsidR="00681D7D" w:rsidRPr="00681D7D" w:rsidRDefault="00681D7D" w:rsidP="00687814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Р</w:t>
          </w:r>
          <w:r w:rsidRPr="00681D7D">
            <w:rPr>
              <w:sz w:val="20"/>
              <w:szCs w:val="20"/>
            </w:rPr>
            <w:t>остов-на-Дону (863)308-18-15</w:t>
          </w:r>
        </w:p>
      </w:tc>
      <w:tc>
        <w:tcPr>
          <w:tcW w:w="3380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Ч</w:t>
          </w:r>
          <w:r w:rsidRPr="00681D7D">
            <w:rPr>
              <w:sz w:val="20"/>
              <w:szCs w:val="20"/>
            </w:rPr>
            <w:t>елябинск (351)202-03-61</w:t>
          </w:r>
        </w:p>
      </w:tc>
    </w:tr>
    <w:tr w:rsidR="00681D7D" w:rsidRPr="00681D7D" w:rsidTr="00681D7D">
      <w:tc>
        <w:tcPr>
          <w:tcW w:w="3379" w:type="dxa"/>
        </w:tcPr>
        <w:p w:rsidR="00681D7D" w:rsidRPr="00681D7D" w:rsidRDefault="00681D7D" w:rsidP="005236B3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К</w:t>
          </w:r>
          <w:r w:rsidRPr="00681D7D">
            <w:rPr>
              <w:sz w:val="20"/>
              <w:szCs w:val="20"/>
            </w:rPr>
            <w:t>емерово (3842)65-04-62</w:t>
          </w:r>
        </w:p>
      </w:tc>
      <w:tc>
        <w:tcPr>
          <w:tcW w:w="3379" w:type="dxa"/>
        </w:tcPr>
        <w:p w:rsidR="00681D7D" w:rsidRPr="00681D7D" w:rsidRDefault="00681D7D" w:rsidP="00687814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Р</w:t>
          </w:r>
          <w:r w:rsidRPr="00681D7D">
            <w:rPr>
              <w:sz w:val="20"/>
              <w:szCs w:val="20"/>
            </w:rPr>
            <w:t>язань (4912)46-61-64</w:t>
          </w:r>
        </w:p>
      </w:tc>
      <w:tc>
        <w:tcPr>
          <w:tcW w:w="3380" w:type="dxa"/>
        </w:tcPr>
        <w:p w:rsidR="00681D7D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Ч</w:t>
          </w:r>
          <w:r w:rsidRPr="00681D7D">
            <w:rPr>
              <w:sz w:val="20"/>
              <w:szCs w:val="20"/>
            </w:rPr>
            <w:t>ереповец (8202)49-02-64</w:t>
          </w:r>
        </w:p>
      </w:tc>
    </w:tr>
    <w:tr w:rsidR="00681D7D" w:rsidRPr="00681D7D" w:rsidTr="00681D7D">
      <w:tc>
        <w:tcPr>
          <w:tcW w:w="3379" w:type="dxa"/>
        </w:tcPr>
        <w:p w:rsidR="00681D7D" w:rsidRPr="00681D7D" w:rsidRDefault="00681D7D" w:rsidP="005236B3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К</w:t>
          </w:r>
          <w:r w:rsidRPr="00681D7D">
            <w:rPr>
              <w:sz w:val="20"/>
              <w:szCs w:val="20"/>
            </w:rPr>
            <w:t>иров (8332)68-02-04</w:t>
          </w:r>
        </w:p>
      </w:tc>
      <w:tc>
        <w:tcPr>
          <w:tcW w:w="3379" w:type="dxa"/>
        </w:tcPr>
        <w:p w:rsidR="00681D7D" w:rsidRPr="00681D7D" w:rsidRDefault="00681D7D" w:rsidP="00687814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С</w:t>
          </w:r>
          <w:r w:rsidRPr="00681D7D">
            <w:rPr>
              <w:sz w:val="20"/>
              <w:szCs w:val="20"/>
            </w:rPr>
            <w:t>амара (846)206-03-16</w:t>
          </w:r>
        </w:p>
      </w:tc>
      <w:tc>
        <w:tcPr>
          <w:tcW w:w="3380" w:type="dxa"/>
        </w:tcPr>
        <w:p w:rsidR="005B55DE" w:rsidRPr="00681D7D" w:rsidRDefault="00681D7D" w:rsidP="00913881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Я</w:t>
          </w:r>
          <w:r w:rsidRPr="00681D7D">
            <w:rPr>
              <w:sz w:val="20"/>
              <w:szCs w:val="20"/>
            </w:rPr>
            <w:t>рославль (4852)69-52-93</w:t>
          </w:r>
        </w:p>
      </w:tc>
    </w:tr>
    <w:tr w:rsidR="005B55DE" w:rsidRPr="00681D7D" w:rsidTr="00681D7D">
      <w:tc>
        <w:tcPr>
          <w:tcW w:w="3379" w:type="dxa"/>
        </w:tcPr>
        <w:p w:rsidR="005B55DE" w:rsidRPr="00681D7D" w:rsidRDefault="005B55DE" w:rsidP="005236B3">
          <w:pPr>
            <w:pStyle w:val="a3"/>
            <w:jc w:val="both"/>
            <w:rPr>
              <w:sz w:val="20"/>
              <w:szCs w:val="20"/>
            </w:rPr>
          </w:pPr>
          <w:r w:rsidRPr="005B55DE">
            <w:rPr>
              <w:b/>
              <w:color w:val="FF0000"/>
              <w:sz w:val="20"/>
              <w:szCs w:val="20"/>
            </w:rPr>
            <w:t>К</w:t>
          </w:r>
          <w:r w:rsidRPr="00681D7D">
            <w:rPr>
              <w:sz w:val="20"/>
              <w:szCs w:val="20"/>
            </w:rPr>
            <w:t>раснодар (861)203-40-90</w:t>
          </w:r>
        </w:p>
      </w:tc>
      <w:tc>
        <w:tcPr>
          <w:tcW w:w="3379" w:type="dxa"/>
        </w:tcPr>
        <w:p w:rsidR="005B55DE" w:rsidRPr="00681D7D" w:rsidRDefault="005B55DE" w:rsidP="00687814">
          <w:pPr>
            <w:pStyle w:val="a3"/>
            <w:jc w:val="both"/>
            <w:rPr>
              <w:sz w:val="20"/>
              <w:szCs w:val="20"/>
            </w:rPr>
          </w:pPr>
        </w:p>
      </w:tc>
      <w:tc>
        <w:tcPr>
          <w:tcW w:w="3380" w:type="dxa"/>
        </w:tcPr>
        <w:p w:rsidR="005B55DE" w:rsidRPr="00681D7D" w:rsidRDefault="005B55DE" w:rsidP="00913881">
          <w:pPr>
            <w:pStyle w:val="a3"/>
            <w:jc w:val="both"/>
            <w:rPr>
              <w:sz w:val="20"/>
              <w:szCs w:val="20"/>
            </w:rPr>
          </w:pPr>
        </w:p>
      </w:tc>
    </w:tr>
  </w:tbl>
  <w:p w:rsidR="00913881" w:rsidRPr="00EF7B2A" w:rsidRDefault="00913881" w:rsidP="00EF7B2A">
    <w:pPr>
      <w:pStyle w:val="a3"/>
      <w:rPr>
        <w:b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DE" w:rsidRDefault="005B55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EE6"/>
    <w:multiLevelType w:val="hybridMultilevel"/>
    <w:tmpl w:val="4802C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86173F"/>
    <w:multiLevelType w:val="hybridMultilevel"/>
    <w:tmpl w:val="1CE4B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9B390D"/>
    <w:multiLevelType w:val="hybridMultilevel"/>
    <w:tmpl w:val="EC609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C33989"/>
    <w:multiLevelType w:val="hybridMultilevel"/>
    <w:tmpl w:val="EE141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81"/>
    <w:rsid w:val="0000140E"/>
    <w:rsid w:val="000044E2"/>
    <w:rsid w:val="00005873"/>
    <w:rsid w:val="00021AA5"/>
    <w:rsid w:val="000224D5"/>
    <w:rsid w:val="000235E1"/>
    <w:rsid w:val="00025103"/>
    <w:rsid w:val="00040449"/>
    <w:rsid w:val="000412BE"/>
    <w:rsid w:val="00046B7C"/>
    <w:rsid w:val="0004731D"/>
    <w:rsid w:val="00054C42"/>
    <w:rsid w:val="000634D9"/>
    <w:rsid w:val="00073068"/>
    <w:rsid w:val="00080495"/>
    <w:rsid w:val="000914ED"/>
    <w:rsid w:val="0009325F"/>
    <w:rsid w:val="000C733C"/>
    <w:rsid w:val="000E4BBC"/>
    <w:rsid w:val="000E6A8A"/>
    <w:rsid w:val="001071D2"/>
    <w:rsid w:val="0010796A"/>
    <w:rsid w:val="0011349F"/>
    <w:rsid w:val="00122D94"/>
    <w:rsid w:val="001313B2"/>
    <w:rsid w:val="00140497"/>
    <w:rsid w:val="0016710B"/>
    <w:rsid w:val="00171605"/>
    <w:rsid w:val="00184FCE"/>
    <w:rsid w:val="00191C89"/>
    <w:rsid w:val="00195814"/>
    <w:rsid w:val="001A264B"/>
    <w:rsid w:val="001A7D93"/>
    <w:rsid w:val="001A7E7E"/>
    <w:rsid w:val="001B3B4A"/>
    <w:rsid w:val="001B450A"/>
    <w:rsid w:val="001C086C"/>
    <w:rsid w:val="001C5DE6"/>
    <w:rsid w:val="001D235B"/>
    <w:rsid w:val="001D301B"/>
    <w:rsid w:val="001F2B21"/>
    <w:rsid w:val="001F6AB6"/>
    <w:rsid w:val="00204C73"/>
    <w:rsid w:val="00205A8E"/>
    <w:rsid w:val="002203BB"/>
    <w:rsid w:val="0022177E"/>
    <w:rsid w:val="00241300"/>
    <w:rsid w:val="00243628"/>
    <w:rsid w:val="00246B81"/>
    <w:rsid w:val="002529F4"/>
    <w:rsid w:val="00262FF8"/>
    <w:rsid w:val="00264F00"/>
    <w:rsid w:val="00283EA7"/>
    <w:rsid w:val="00285FC7"/>
    <w:rsid w:val="00294CC1"/>
    <w:rsid w:val="00296D4F"/>
    <w:rsid w:val="002B54B9"/>
    <w:rsid w:val="002D287C"/>
    <w:rsid w:val="002D7864"/>
    <w:rsid w:val="002E5075"/>
    <w:rsid w:val="002F0711"/>
    <w:rsid w:val="002F67C4"/>
    <w:rsid w:val="00302035"/>
    <w:rsid w:val="003065DE"/>
    <w:rsid w:val="00312BDC"/>
    <w:rsid w:val="00326EF5"/>
    <w:rsid w:val="00341867"/>
    <w:rsid w:val="003464F5"/>
    <w:rsid w:val="00347BA3"/>
    <w:rsid w:val="0035175D"/>
    <w:rsid w:val="0035789E"/>
    <w:rsid w:val="0036109A"/>
    <w:rsid w:val="003633F4"/>
    <w:rsid w:val="00370D0C"/>
    <w:rsid w:val="00377641"/>
    <w:rsid w:val="00382535"/>
    <w:rsid w:val="00382959"/>
    <w:rsid w:val="003A30FC"/>
    <w:rsid w:val="003A4FCF"/>
    <w:rsid w:val="003C425D"/>
    <w:rsid w:val="003D0A43"/>
    <w:rsid w:val="003E58AB"/>
    <w:rsid w:val="003F0AE8"/>
    <w:rsid w:val="00402B71"/>
    <w:rsid w:val="00402F21"/>
    <w:rsid w:val="00405635"/>
    <w:rsid w:val="00406549"/>
    <w:rsid w:val="00410DFD"/>
    <w:rsid w:val="00416A51"/>
    <w:rsid w:val="00434D7F"/>
    <w:rsid w:val="00446941"/>
    <w:rsid w:val="00452894"/>
    <w:rsid w:val="004551ED"/>
    <w:rsid w:val="00463087"/>
    <w:rsid w:val="004632F9"/>
    <w:rsid w:val="00463650"/>
    <w:rsid w:val="00464C03"/>
    <w:rsid w:val="00466E81"/>
    <w:rsid w:val="004679BA"/>
    <w:rsid w:val="0047067E"/>
    <w:rsid w:val="004708E4"/>
    <w:rsid w:val="0047219D"/>
    <w:rsid w:val="00473266"/>
    <w:rsid w:val="00476BD4"/>
    <w:rsid w:val="00484C2A"/>
    <w:rsid w:val="00491854"/>
    <w:rsid w:val="004A3325"/>
    <w:rsid w:val="004A4DEA"/>
    <w:rsid w:val="004B7F9D"/>
    <w:rsid w:val="004C10C9"/>
    <w:rsid w:val="004F3376"/>
    <w:rsid w:val="004F4E80"/>
    <w:rsid w:val="00506160"/>
    <w:rsid w:val="0051776C"/>
    <w:rsid w:val="00522AE7"/>
    <w:rsid w:val="00522E9F"/>
    <w:rsid w:val="005322EC"/>
    <w:rsid w:val="005325A4"/>
    <w:rsid w:val="00536492"/>
    <w:rsid w:val="00540348"/>
    <w:rsid w:val="005434B4"/>
    <w:rsid w:val="005452B8"/>
    <w:rsid w:val="0054568D"/>
    <w:rsid w:val="00554F35"/>
    <w:rsid w:val="00576A30"/>
    <w:rsid w:val="00577DCA"/>
    <w:rsid w:val="005A7963"/>
    <w:rsid w:val="005B0359"/>
    <w:rsid w:val="005B2C6C"/>
    <w:rsid w:val="005B55DE"/>
    <w:rsid w:val="005D063D"/>
    <w:rsid w:val="005D10D0"/>
    <w:rsid w:val="005D275F"/>
    <w:rsid w:val="005F203F"/>
    <w:rsid w:val="00601D64"/>
    <w:rsid w:val="006029CF"/>
    <w:rsid w:val="00620401"/>
    <w:rsid w:val="006208BF"/>
    <w:rsid w:val="0062327B"/>
    <w:rsid w:val="00637490"/>
    <w:rsid w:val="006407B0"/>
    <w:rsid w:val="00644150"/>
    <w:rsid w:val="006527BA"/>
    <w:rsid w:val="00664CB3"/>
    <w:rsid w:val="00670F26"/>
    <w:rsid w:val="00670FDB"/>
    <w:rsid w:val="0068105D"/>
    <w:rsid w:val="00681D7D"/>
    <w:rsid w:val="00696FA0"/>
    <w:rsid w:val="006A1296"/>
    <w:rsid w:val="006B4011"/>
    <w:rsid w:val="006C23CB"/>
    <w:rsid w:val="006E5383"/>
    <w:rsid w:val="006F4A0A"/>
    <w:rsid w:val="006F6BBB"/>
    <w:rsid w:val="00706C92"/>
    <w:rsid w:val="00711A2F"/>
    <w:rsid w:val="00715267"/>
    <w:rsid w:val="00721E92"/>
    <w:rsid w:val="00725E09"/>
    <w:rsid w:val="007309DB"/>
    <w:rsid w:val="007321C4"/>
    <w:rsid w:val="007445E8"/>
    <w:rsid w:val="00755283"/>
    <w:rsid w:val="00765999"/>
    <w:rsid w:val="00782EEA"/>
    <w:rsid w:val="00790A10"/>
    <w:rsid w:val="00797E24"/>
    <w:rsid w:val="007C38DE"/>
    <w:rsid w:val="007C61B5"/>
    <w:rsid w:val="007D1BD9"/>
    <w:rsid w:val="007D7E83"/>
    <w:rsid w:val="007E5DB5"/>
    <w:rsid w:val="007F07F4"/>
    <w:rsid w:val="007F33D4"/>
    <w:rsid w:val="007F6FB5"/>
    <w:rsid w:val="008042A5"/>
    <w:rsid w:val="008208D0"/>
    <w:rsid w:val="00833F97"/>
    <w:rsid w:val="0084026B"/>
    <w:rsid w:val="00851E2B"/>
    <w:rsid w:val="008535A3"/>
    <w:rsid w:val="00875456"/>
    <w:rsid w:val="00880283"/>
    <w:rsid w:val="008940DF"/>
    <w:rsid w:val="0089643E"/>
    <w:rsid w:val="008B030D"/>
    <w:rsid w:val="008B2C4A"/>
    <w:rsid w:val="008E1593"/>
    <w:rsid w:val="008E56A0"/>
    <w:rsid w:val="008F46B3"/>
    <w:rsid w:val="0090581E"/>
    <w:rsid w:val="00905F57"/>
    <w:rsid w:val="0090777E"/>
    <w:rsid w:val="00907A45"/>
    <w:rsid w:val="00913881"/>
    <w:rsid w:val="00925478"/>
    <w:rsid w:val="00927C7B"/>
    <w:rsid w:val="0093148F"/>
    <w:rsid w:val="009477BF"/>
    <w:rsid w:val="00961B92"/>
    <w:rsid w:val="00963385"/>
    <w:rsid w:val="00971C55"/>
    <w:rsid w:val="00971E11"/>
    <w:rsid w:val="0097404E"/>
    <w:rsid w:val="00975B9E"/>
    <w:rsid w:val="009916DA"/>
    <w:rsid w:val="009A0D5C"/>
    <w:rsid w:val="009A7AA9"/>
    <w:rsid w:val="009B5F67"/>
    <w:rsid w:val="009C22D4"/>
    <w:rsid w:val="009C69EB"/>
    <w:rsid w:val="009C6A33"/>
    <w:rsid w:val="009E0200"/>
    <w:rsid w:val="009E0FBF"/>
    <w:rsid w:val="009E42C9"/>
    <w:rsid w:val="009E66E2"/>
    <w:rsid w:val="009F6BE5"/>
    <w:rsid w:val="00A35AE7"/>
    <w:rsid w:val="00A37DA6"/>
    <w:rsid w:val="00A4133E"/>
    <w:rsid w:val="00A43DD0"/>
    <w:rsid w:val="00A44582"/>
    <w:rsid w:val="00A518B2"/>
    <w:rsid w:val="00A52C09"/>
    <w:rsid w:val="00A54C77"/>
    <w:rsid w:val="00A62BC5"/>
    <w:rsid w:val="00A636B8"/>
    <w:rsid w:val="00A70159"/>
    <w:rsid w:val="00A74552"/>
    <w:rsid w:val="00A801A1"/>
    <w:rsid w:val="00A805B7"/>
    <w:rsid w:val="00A81D21"/>
    <w:rsid w:val="00A9234E"/>
    <w:rsid w:val="00AA224C"/>
    <w:rsid w:val="00AA4F60"/>
    <w:rsid w:val="00AB406F"/>
    <w:rsid w:val="00AC10F9"/>
    <w:rsid w:val="00AC793E"/>
    <w:rsid w:val="00AC79FB"/>
    <w:rsid w:val="00AD3302"/>
    <w:rsid w:val="00AE5308"/>
    <w:rsid w:val="00AF1517"/>
    <w:rsid w:val="00AF1E35"/>
    <w:rsid w:val="00AF6071"/>
    <w:rsid w:val="00B04CE4"/>
    <w:rsid w:val="00B1171A"/>
    <w:rsid w:val="00B145D0"/>
    <w:rsid w:val="00B15B42"/>
    <w:rsid w:val="00B17797"/>
    <w:rsid w:val="00B25264"/>
    <w:rsid w:val="00B25983"/>
    <w:rsid w:val="00B418FA"/>
    <w:rsid w:val="00B429CF"/>
    <w:rsid w:val="00B47006"/>
    <w:rsid w:val="00B50916"/>
    <w:rsid w:val="00B573F9"/>
    <w:rsid w:val="00B67C82"/>
    <w:rsid w:val="00B75507"/>
    <w:rsid w:val="00B75A9D"/>
    <w:rsid w:val="00B7664A"/>
    <w:rsid w:val="00B871E9"/>
    <w:rsid w:val="00B934A1"/>
    <w:rsid w:val="00B97017"/>
    <w:rsid w:val="00BA2481"/>
    <w:rsid w:val="00BA74CC"/>
    <w:rsid w:val="00BA77AC"/>
    <w:rsid w:val="00BB2D4B"/>
    <w:rsid w:val="00BB34DF"/>
    <w:rsid w:val="00BD20BE"/>
    <w:rsid w:val="00BD5906"/>
    <w:rsid w:val="00BF3A52"/>
    <w:rsid w:val="00C07AF7"/>
    <w:rsid w:val="00C11346"/>
    <w:rsid w:val="00C1350D"/>
    <w:rsid w:val="00C23E02"/>
    <w:rsid w:val="00C44502"/>
    <w:rsid w:val="00C4491C"/>
    <w:rsid w:val="00C4528F"/>
    <w:rsid w:val="00C50F46"/>
    <w:rsid w:val="00C56805"/>
    <w:rsid w:val="00C57871"/>
    <w:rsid w:val="00C60802"/>
    <w:rsid w:val="00C63CDF"/>
    <w:rsid w:val="00C715A7"/>
    <w:rsid w:val="00C71F1E"/>
    <w:rsid w:val="00C71FB8"/>
    <w:rsid w:val="00C720A3"/>
    <w:rsid w:val="00C81165"/>
    <w:rsid w:val="00C95C01"/>
    <w:rsid w:val="00CA022C"/>
    <w:rsid w:val="00CB3241"/>
    <w:rsid w:val="00CB3596"/>
    <w:rsid w:val="00CD5498"/>
    <w:rsid w:val="00CE1BD7"/>
    <w:rsid w:val="00CE6795"/>
    <w:rsid w:val="00CF6910"/>
    <w:rsid w:val="00D020F7"/>
    <w:rsid w:val="00D16C1D"/>
    <w:rsid w:val="00D429FE"/>
    <w:rsid w:val="00D4618B"/>
    <w:rsid w:val="00D52796"/>
    <w:rsid w:val="00D566E3"/>
    <w:rsid w:val="00D65AA5"/>
    <w:rsid w:val="00D66EC7"/>
    <w:rsid w:val="00D726C8"/>
    <w:rsid w:val="00D979E3"/>
    <w:rsid w:val="00DA0C9D"/>
    <w:rsid w:val="00DA1628"/>
    <w:rsid w:val="00DA47BB"/>
    <w:rsid w:val="00DC1334"/>
    <w:rsid w:val="00DC78CC"/>
    <w:rsid w:val="00DD1FE2"/>
    <w:rsid w:val="00DE5FE1"/>
    <w:rsid w:val="00DF42BA"/>
    <w:rsid w:val="00E01166"/>
    <w:rsid w:val="00E10594"/>
    <w:rsid w:val="00E1680B"/>
    <w:rsid w:val="00E204A4"/>
    <w:rsid w:val="00E219A7"/>
    <w:rsid w:val="00E30044"/>
    <w:rsid w:val="00E33A58"/>
    <w:rsid w:val="00E43FC5"/>
    <w:rsid w:val="00E447C0"/>
    <w:rsid w:val="00E568A0"/>
    <w:rsid w:val="00E5706A"/>
    <w:rsid w:val="00E6121F"/>
    <w:rsid w:val="00E62F97"/>
    <w:rsid w:val="00E6751A"/>
    <w:rsid w:val="00E722A7"/>
    <w:rsid w:val="00E72ECA"/>
    <w:rsid w:val="00E75332"/>
    <w:rsid w:val="00E85B3E"/>
    <w:rsid w:val="00E912F2"/>
    <w:rsid w:val="00EA3F24"/>
    <w:rsid w:val="00EA5DA7"/>
    <w:rsid w:val="00EB070E"/>
    <w:rsid w:val="00EC7BB4"/>
    <w:rsid w:val="00ED5B73"/>
    <w:rsid w:val="00ED62E5"/>
    <w:rsid w:val="00EE1EB8"/>
    <w:rsid w:val="00EE21FC"/>
    <w:rsid w:val="00EE26CB"/>
    <w:rsid w:val="00EE3871"/>
    <w:rsid w:val="00EE4AD2"/>
    <w:rsid w:val="00EF7B2A"/>
    <w:rsid w:val="00F02A6D"/>
    <w:rsid w:val="00F02D89"/>
    <w:rsid w:val="00F06371"/>
    <w:rsid w:val="00F07AA8"/>
    <w:rsid w:val="00F12D8F"/>
    <w:rsid w:val="00F26394"/>
    <w:rsid w:val="00F344F6"/>
    <w:rsid w:val="00F36EE0"/>
    <w:rsid w:val="00F375FE"/>
    <w:rsid w:val="00F44FF0"/>
    <w:rsid w:val="00F52DAB"/>
    <w:rsid w:val="00F56DB5"/>
    <w:rsid w:val="00F7000F"/>
    <w:rsid w:val="00F75B3B"/>
    <w:rsid w:val="00F7646B"/>
    <w:rsid w:val="00F8035B"/>
    <w:rsid w:val="00F87F45"/>
    <w:rsid w:val="00F96278"/>
    <w:rsid w:val="00F9655E"/>
    <w:rsid w:val="00F97D3A"/>
    <w:rsid w:val="00FA229C"/>
    <w:rsid w:val="00FC6FC2"/>
    <w:rsid w:val="00FD0079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8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3881"/>
  </w:style>
  <w:style w:type="paragraph" w:styleId="a5">
    <w:name w:val="footer"/>
    <w:basedOn w:val="a"/>
    <w:link w:val="a6"/>
    <w:uiPriority w:val="99"/>
    <w:unhideWhenUsed/>
    <w:rsid w:val="009138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3881"/>
  </w:style>
  <w:style w:type="paragraph" w:styleId="a7">
    <w:name w:val="Balloon Text"/>
    <w:basedOn w:val="a"/>
    <w:link w:val="a8"/>
    <w:uiPriority w:val="99"/>
    <w:semiHidden/>
    <w:unhideWhenUsed/>
    <w:rsid w:val="009138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388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D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AD330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Light List Accent 6"/>
    <w:basedOn w:val="a1"/>
    <w:uiPriority w:val="61"/>
    <w:rsid w:val="00AD330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aa">
    <w:name w:val="Hyperlink"/>
    <w:basedOn w:val="a0"/>
    <w:uiPriority w:val="99"/>
    <w:unhideWhenUsed/>
    <w:rsid w:val="00681D7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F7B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8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3881"/>
  </w:style>
  <w:style w:type="paragraph" w:styleId="a5">
    <w:name w:val="footer"/>
    <w:basedOn w:val="a"/>
    <w:link w:val="a6"/>
    <w:uiPriority w:val="99"/>
    <w:unhideWhenUsed/>
    <w:rsid w:val="009138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3881"/>
  </w:style>
  <w:style w:type="paragraph" w:styleId="a7">
    <w:name w:val="Balloon Text"/>
    <w:basedOn w:val="a"/>
    <w:link w:val="a8"/>
    <w:uiPriority w:val="99"/>
    <w:semiHidden/>
    <w:unhideWhenUsed/>
    <w:rsid w:val="009138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388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D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AD330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Light List Accent 6"/>
    <w:basedOn w:val="a1"/>
    <w:uiPriority w:val="61"/>
    <w:rsid w:val="00AD330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aa">
    <w:name w:val="Hyperlink"/>
    <w:basedOn w:val="a0"/>
    <w:uiPriority w:val="99"/>
    <w:unhideWhenUsed/>
    <w:rsid w:val="00681D7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F7B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r@nt-rt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ФЕРЕКС || Опросный лист для заказа светодиодных светильников ДСО, FRL, ДСП. Карта заказа на освещение. Продажа оборудования производства завода-изготовителя fereks, производитель ferecs, Лаишевский район, с. Столбище, Татарстан. Дилер ГКНТ. Поставка Росси</vt:lpstr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ФЕРЕКС || Опросный лист для заказа светодиодных светильников ДСО, FRL, ДСП. Карта заказа на освещение. Продажа оборудования производства завода-изготовителя fereks, производитель ferecs, Казань, Лаишевский район, с. Столбище, Татарстан. Дилер ГКНТ. Поставка Россия, Казахстан.</dc:title>
  <dc:subject>ФЕРЕКС || Опросный лист для заказа светодиодных светильников ДСО, FRL, ДСП. Карта заказа на освещение. Продажа оборудования производства завода-изготовителя fereks, производитель ferecs, Казань, Лаишевский район, с. Столбище, Татарстан. Дилер ГКНТ. Поставка Россия, Казахстан.</dc:subject>
  <dc:creator>http://fereks.nt-rt.ru/</dc:creator>
  <cp:lastModifiedBy>pc</cp:lastModifiedBy>
  <cp:revision>11</cp:revision>
  <dcterms:created xsi:type="dcterms:W3CDTF">2017-09-06T20:51:00Z</dcterms:created>
  <dcterms:modified xsi:type="dcterms:W3CDTF">2017-09-12T05:20:00Z</dcterms:modified>
</cp:coreProperties>
</file>